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DE63CF" w:rsidRPr="005F4CF4" w:rsidRDefault="005727D5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727D5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Ректор АНО ДПО</w:t>
      </w:r>
      <w:r w:rsidR="00DE63CF"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«ЦМИ»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DE63CF" w:rsidP="00DE63CF">
      <w:pPr>
        <w:pStyle w:val="Style4"/>
        <w:widowControl/>
        <w:spacing w:line="240" w:lineRule="exact"/>
        <w:ind w:left="5035" w:right="-1"/>
        <w:jc w:val="right"/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094F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Рабиология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94F3F">
        <w:t>врачи-травматологи-ортопеды.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727D5" w:rsidRPr="005727D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727D5" w:rsidRPr="005727D5">
        <w:rPr>
          <w:bCs/>
        </w:rPr>
        <w:t>очно</w:t>
      </w:r>
      <w:proofErr w:type="spellEnd"/>
      <w:r w:rsidR="005727D5" w:rsidRPr="005727D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82B6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 вируса бешенства. Гидрофобия.</w:t>
            </w:r>
          </w:p>
        </w:tc>
        <w:tc>
          <w:tcPr>
            <w:tcW w:w="993" w:type="dxa"/>
          </w:tcPr>
          <w:p w:rsidR="00721830" w:rsidRPr="00A667D5" w:rsidRDefault="00CF6E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126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Инкубационный период бешенства</w:t>
            </w:r>
            <w:r w:rsidR="00CF6ECC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крытый период гидрофобии.</w:t>
            </w:r>
          </w:p>
        </w:tc>
        <w:tc>
          <w:tcPr>
            <w:tcW w:w="993" w:type="dxa"/>
          </w:tcPr>
          <w:p w:rsidR="00E73192" w:rsidRPr="00A667D5" w:rsidRDefault="00CF6E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94F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CF6ECC" w:rsidP="00CF6E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Клиника паралитической стадии бешенства. </w:t>
            </w:r>
          </w:p>
        </w:tc>
        <w:tc>
          <w:tcPr>
            <w:tcW w:w="993" w:type="dxa"/>
          </w:tcPr>
          <w:p w:rsidR="00E73192" w:rsidRPr="00A667D5" w:rsidRDefault="00CF6E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94F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CF6EC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Успехи борьбы с бешенством.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F6EC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94F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E73192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094F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CF6ECC">
              <w:rPr>
                <w:rFonts w:ascii="Times New Roman" w:hAnsi="Times New Roman"/>
                <w:sz w:val="24"/>
                <w:szCs w:val="24"/>
              </w:rPr>
              <w:t>бешенства</w:t>
            </w:r>
            <w:r>
              <w:rPr>
                <w:rFonts w:ascii="Times New Roman" w:hAnsi="Times New Roman"/>
                <w:sz w:val="24"/>
                <w:szCs w:val="24"/>
              </w:rPr>
              <w:t>. Ан</w:t>
            </w:r>
            <w:r w:rsidR="00CF6ECC">
              <w:rPr>
                <w:rFonts w:ascii="Times New Roman" w:hAnsi="Times New Roman"/>
                <w:sz w:val="24"/>
                <w:szCs w:val="24"/>
              </w:rPr>
              <w:t>тирабическая вакцина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5727D5" w:rsidP="00B17E1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17E1F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094F3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F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094F3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82B6E"/>
    <w:rsid w:val="00094F3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1265A"/>
    <w:rsid w:val="005727D5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035C"/>
    <w:rsid w:val="00912FEA"/>
    <w:rsid w:val="00962EC5"/>
    <w:rsid w:val="009C3B42"/>
    <w:rsid w:val="009E79BA"/>
    <w:rsid w:val="00A3532C"/>
    <w:rsid w:val="00A667D5"/>
    <w:rsid w:val="00A70C19"/>
    <w:rsid w:val="00A81FE5"/>
    <w:rsid w:val="00A97973"/>
    <w:rsid w:val="00AA1850"/>
    <w:rsid w:val="00AF3E04"/>
    <w:rsid w:val="00B17E1F"/>
    <w:rsid w:val="00B67286"/>
    <w:rsid w:val="00BA1F2F"/>
    <w:rsid w:val="00CA16B7"/>
    <w:rsid w:val="00CA7D71"/>
    <w:rsid w:val="00CF6ECC"/>
    <w:rsid w:val="00D22614"/>
    <w:rsid w:val="00D50F9D"/>
    <w:rsid w:val="00D766BD"/>
    <w:rsid w:val="00DE63CF"/>
    <w:rsid w:val="00E1637D"/>
    <w:rsid w:val="00E73192"/>
    <w:rsid w:val="00E91371"/>
    <w:rsid w:val="00EC37DE"/>
    <w:rsid w:val="00ED76EC"/>
    <w:rsid w:val="00EF6A5A"/>
    <w:rsid w:val="00F311CA"/>
    <w:rsid w:val="00F66C2D"/>
    <w:rsid w:val="00F83D4A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777</cp:lastModifiedBy>
  <cp:revision>5</cp:revision>
  <dcterms:created xsi:type="dcterms:W3CDTF">2017-11-15T12:01:00Z</dcterms:created>
  <dcterms:modified xsi:type="dcterms:W3CDTF">2018-03-16T06:30:00Z</dcterms:modified>
</cp:coreProperties>
</file>